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AB" w:rsidRDefault="00457FAB" w:rsidP="00347487">
      <w:pPr>
        <w:tabs>
          <w:tab w:val="left" w:pos="8505"/>
        </w:tabs>
        <w:spacing w:after="0" w:line="423" w:lineRule="auto"/>
        <w:ind w:left="-15" w:firstLine="82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 </w:t>
      </w:r>
      <w:r w:rsidR="00443A0A" w:rsidRPr="003119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43A0A" w:rsidRPr="00457FAB">
        <w:rPr>
          <w:rFonts w:ascii="Times New Roman" w:hAnsi="Times New Roman" w:cs="Times New Roman"/>
          <w:b/>
          <w:color w:val="auto"/>
          <w:sz w:val="24"/>
          <w:szCs w:val="24"/>
        </w:rPr>
        <w:t>UMOW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r w:rsidR="006E0DF7"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43A0A" w:rsidRPr="00457FAB" w:rsidRDefault="00443A0A" w:rsidP="00347487">
      <w:pPr>
        <w:tabs>
          <w:tab w:val="left" w:pos="8505"/>
        </w:tabs>
        <w:spacing w:after="0" w:line="423" w:lineRule="auto"/>
        <w:ind w:left="-15" w:firstLine="82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>O WYKONANIE PRAC REMONTOWYCH</w:t>
      </w:r>
      <w:r w:rsidR="003119B6"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OGRODZENIA</w:t>
      </w:r>
    </w:p>
    <w:p w:rsidR="00457FAB" w:rsidRDefault="00457FAB" w:rsidP="00052E1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D715C" w:rsidRPr="00457FAB" w:rsidRDefault="00AD715C" w:rsidP="00052E1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Zawarta w dniu </w:t>
      </w:r>
      <w:r w:rsidR="002A13E8" w:rsidRPr="00457FAB">
        <w:rPr>
          <w:rFonts w:ascii="Times New Roman" w:hAnsi="Times New Roman" w:cs="Times New Roman"/>
          <w:color w:val="auto"/>
          <w:sz w:val="24"/>
          <w:szCs w:val="24"/>
        </w:rPr>
        <w:t>…………………..</w:t>
      </w:r>
      <w:r w:rsidR="00347487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roku w Głuchołazach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715C" w:rsidRPr="00457FAB" w:rsidRDefault="00AD715C" w:rsidP="00052E1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pomiędzy : </w:t>
      </w:r>
    </w:p>
    <w:p w:rsidR="008C7F7C" w:rsidRPr="00457FAB" w:rsidRDefault="00AD715C" w:rsidP="00443A0A">
      <w:pPr>
        <w:spacing w:after="0"/>
        <w:ind w:right="-9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Polskim Związkiem Działkowców stowarzyszeniem ogrodowym w Warszawie – </w:t>
      </w:r>
      <w:r w:rsidR="000A7DED"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Ro</w:t>
      </w:r>
      <w:r w:rsidR="006E2D99"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dzinnym Ogrodem Działkowym „</w:t>
      </w:r>
      <w:r w:rsidR="003119B6"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Sudety</w:t>
      </w:r>
      <w:r w:rsidR="006E2D99"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”</w:t>
      </w:r>
      <w:r w:rsidRPr="00457FAB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 </w:t>
      </w:r>
      <w:r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>z    </w:t>
      </w:r>
      <w:r w:rsidR="004C4F5B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siedzibą ulica </w:t>
      </w:r>
      <w:r w:rsidR="006E2D99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3119B6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>Norwida 2</w:t>
      </w:r>
      <w:r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; </w:t>
      </w:r>
      <w:r w:rsidR="003119B6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>48-340 Głuchołazy</w:t>
      </w:r>
      <w:r w:rsidR="006E2D99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; </w:t>
      </w:r>
    </w:p>
    <w:p w:rsidR="00AD715C" w:rsidRPr="00457FAB" w:rsidRDefault="00AD715C" w:rsidP="00443A0A">
      <w:pPr>
        <w:spacing w:after="0"/>
        <w:ind w:right="-9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NIP </w:t>
      </w:r>
      <w:r w:rsidR="003119B6" w:rsidRPr="00457FAB">
        <w:rPr>
          <w:rFonts w:ascii="Times New Roman" w:hAnsi="Times New Roman" w:cs="Times New Roman"/>
          <w:color w:val="auto"/>
          <w:sz w:val="24"/>
          <w:szCs w:val="24"/>
        </w:rPr>
        <w:t>753-20-18-168</w:t>
      </w:r>
      <w:r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Regon </w:t>
      </w:r>
      <w:r w:rsidR="004C4F5B"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00701591528615 </w:t>
      </w:r>
      <w:r w:rsidRPr="00457FAB">
        <w:rPr>
          <w:rFonts w:ascii="Times New Roman" w:eastAsiaTheme="minorEastAsia" w:hAnsi="Times New Roman" w:cs="Times New Roman"/>
          <w:color w:val="auto"/>
          <w:sz w:val="24"/>
          <w:szCs w:val="24"/>
        </w:rPr>
        <w:t>reprezentowanym przez:</w:t>
      </w:r>
    </w:p>
    <w:p w:rsidR="00457FAB" w:rsidRDefault="00457FAB" w:rsidP="00443A0A">
      <w:pPr>
        <w:spacing w:after="0"/>
        <w:ind w:right="-9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457FAB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</w:t>
      </w:r>
    </w:p>
    <w:p w:rsidR="00AD715C" w:rsidRPr="00457FAB" w:rsidRDefault="00457FAB" w:rsidP="00443A0A">
      <w:pPr>
        <w:spacing w:after="0"/>
        <w:ind w:right="-9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………………………………………………………………</w:t>
      </w:r>
    </w:p>
    <w:p w:rsidR="00AD715C" w:rsidRPr="00457FAB" w:rsidRDefault="00AD715C" w:rsidP="00AD715C">
      <w:pPr>
        <w:spacing w:after="0" w:line="239" w:lineRule="auto"/>
        <w:ind w:left="0" w:right="4113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zwanym dalej: „</w:t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Zamawiający”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</w:p>
    <w:p w:rsidR="00AD715C" w:rsidRPr="00457FAB" w:rsidRDefault="00AD715C" w:rsidP="00AD715C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64236" w:rsidRPr="00457FAB" w:rsidRDefault="00AD715C" w:rsidP="00D6423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a firmą</w:t>
      </w:r>
    </w:p>
    <w:p w:rsidR="00AD715C" w:rsidRPr="00457FAB" w:rsidRDefault="00D64236" w:rsidP="00D64236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br/>
      </w:r>
      <w:r w:rsidR="002A13E8" w:rsidRPr="00457FAB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…………………….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>, NIP:</w:t>
      </w:r>
      <w:r w:rsidR="002A13E8" w:rsidRPr="00457FAB">
        <w:rPr>
          <w:rFonts w:ascii="Times New Roman" w:hAnsi="Times New Roman" w:cs="Times New Roman"/>
          <w:color w:val="auto"/>
          <w:sz w:val="24"/>
          <w:szCs w:val="24"/>
        </w:rPr>
        <w:t>……………..</w:t>
      </w:r>
    </w:p>
    <w:p w:rsidR="00D64236" w:rsidRPr="00457FAB" w:rsidRDefault="00AD715C" w:rsidP="00D64236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reprezentowan</w:t>
      </w:r>
      <w:r w:rsidR="00D64236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ą przez </w:t>
      </w:r>
      <w:r w:rsidR="002A13E8" w:rsidRPr="00457FAB">
        <w:rPr>
          <w:rFonts w:ascii="Times New Roman" w:hAnsi="Times New Roman" w:cs="Times New Roman"/>
          <w:color w:val="auto"/>
          <w:sz w:val="24"/>
          <w:szCs w:val="24"/>
        </w:rPr>
        <w:t>……………….</w:t>
      </w:r>
      <w:r w:rsidR="00D64236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715C" w:rsidRPr="00457FAB" w:rsidRDefault="00AD715C" w:rsidP="00D64236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zwaną dalej </w:t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>Wykonawcą</w:t>
      </w:r>
    </w:p>
    <w:p w:rsidR="00AD715C" w:rsidRPr="00457FAB" w:rsidRDefault="00AD715C" w:rsidP="00AD715C">
      <w:pPr>
        <w:spacing w:after="11" w:line="259" w:lineRule="auto"/>
        <w:ind w:lef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FF5986" w:rsidRPr="00457FAB" w:rsidRDefault="00F55FA1">
      <w:pPr>
        <w:spacing w:after="258" w:line="259" w:lineRule="auto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1  </w:t>
      </w:r>
    </w:p>
    <w:p w:rsidR="00FF5986" w:rsidRPr="00457FAB" w:rsidRDefault="00F55FA1">
      <w:pPr>
        <w:pStyle w:val="Nagwek1"/>
        <w:spacing w:after="256"/>
        <w:ind w:right="7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PRZEDMIOT UMOWY</w:t>
      </w:r>
    </w:p>
    <w:p w:rsidR="00FF5986" w:rsidRPr="00457FAB" w:rsidRDefault="00F55FA1" w:rsidP="004C4F5B">
      <w:pPr>
        <w:pStyle w:val="Akapitzlist"/>
        <w:numPr>
          <w:ilvl w:val="0"/>
          <w:numId w:val="21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Zamawiający zamawia, a Wykonawca przyjmuje do wykonania </w:t>
      </w:r>
      <w:r w:rsidR="00847867" w:rsidRPr="00457FAB">
        <w:rPr>
          <w:rFonts w:ascii="Times New Roman" w:hAnsi="Times New Roman" w:cs="Times New Roman"/>
          <w:color w:val="auto"/>
          <w:sz w:val="24"/>
          <w:szCs w:val="24"/>
        </w:rPr>
        <w:t>następujące prace</w:t>
      </w:r>
    </w:p>
    <w:p w:rsidR="004C4F5B" w:rsidRPr="00457FAB" w:rsidRDefault="004C4F5B" w:rsidP="004C4F5B">
      <w:pPr>
        <w:pStyle w:val="Akapitzlist"/>
        <w:ind w:left="345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4C4F5B" w:rsidRPr="00457FAB" w:rsidRDefault="004C4F5B" w:rsidP="004C4F5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7FAB">
        <w:rPr>
          <w:rFonts w:ascii="Times New Roman" w:hAnsi="Times New Roman" w:cs="Times New Roman"/>
          <w:sz w:val="24"/>
          <w:szCs w:val="24"/>
        </w:rPr>
        <w:t>Zakres prac do wykonania:</w:t>
      </w:r>
    </w:p>
    <w:p w:rsidR="00457FAB" w:rsidRPr="00457FAB" w:rsidRDefault="00457FAB" w:rsidP="00457FA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Demontaż istniejącego ogrodzenia-753 mb (przęsła, słupki,) wraz z wywiezieniem odpadów zielonych wrośniętych w stare ogrodzenia, wykopanie korzeni wzdłuż zniszczonego ogrodzenia na sektorach: Szkolny ,Boisko, Klarownia i Papiernik.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Dostawa i montaż nowego systemowego ogrodzenia panelowego (panel ogrodzeniowy zgrzewany wysokość 153 cm, kolor antracyt  z deską betonową prefabrykowaną wzmocnioną prętem żebrowanym 6mm, wysokość łączna ok.1,8m, na długości 586  mb w miejscowości Głuchołazy zgodnie z załącznikiem mapowym nr 2 na sektorach Szkolny , Boisko, Klarownia.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Dostawa i montaż nowego systemowego ogrodzenia panelowego (panel ogrodzeniowy zgrzewany wysokość 153 cm, kolor antracyt  z deską betonową prefabrykowaną  wzmocnioną prętem żebrowanym 6 mm, wysokość łączna ok.1,8 m, na długości  167  mb w miejscowości Nowy Świętów sektor Papiernik  zgodnie z załącznikiem mapowym nr 4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Dostawa i montaż 4 kompletnych, bram dwuskrzydłowych otwieranych do wewnątrz wys. ok. 1,73 m, szerokość bramy 3,5m  kolor antracyt zgodnie z załącznikiem mapowym nr 3 dotyczący sektorów Szkolny, Boisko i Klarownia.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lastRenderedPageBreak/>
        <w:t>Dostawa i montaż 2 kompletnych furtek, otwieranych do wewnątrz, wys. ok. 1,73 m, szerokość furtki 1,75 m  kolor antracyt  zgodnie z załącznikiem mapowym nr 1 na sektorach Boisko , Klarownia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200" w:line="276" w:lineRule="auto"/>
        <w:ind w:right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Dostawa i montaż 1 furtki, otwieranej do wewnątrz, wys. ok. 1,73 m, szerokość furtki 1 m  kolor antracyt  zgodnie z załącznikiem mapowym nr 1 sektor Szkolny.</w:t>
      </w:r>
    </w:p>
    <w:p w:rsidR="004C4F5B" w:rsidRPr="00457FAB" w:rsidRDefault="004C4F5B" w:rsidP="004C4F5B">
      <w:pPr>
        <w:pStyle w:val="Akapitzlist"/>
        <w:numPr>
          <w:ilvl w:val="0"/>
          <w:numId w:val="17"/>
        </w:numPr>
        <w:spacing w:after="160" w:line="259" w:lineRule="auto"/>
        <w:ind w:right="0"/>
        <w:jc w:val="left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Wykonanie robót wykończeniowych z uzupełnieniem, wyrównaniem i wyprofilowaniem gruntu w obrębie ogrodzenia</w:t>
      </w:r>
    </w:p>
    <w:p w:rsidR="004C4F5B" w:rsidRPr="00457FAB" w:rsidRDefault="004C4F5B" w:rsidP="004C4F5B">
      <w:pPr>
        <w:pStyle w:val="Akapitzlist"/>
        <w:ind w:left="345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847867" w:rsidRPr="00457FAB" w:rsidRDefault="00847867" w:rsidP="004C4F5B">
      <w:pPr>
        <w:pStyle w:val="Akapitzlist"/>
        <w:spacing w:after="200" w:line="276" w:lineRule="auto"/>
        <w:ind w:right="0" w:firstLine="0"/>
        <w:rPr>
          <w:rFonts w:ascii="Times New Roman" w:hAnsi="Times New Roman" w:cs="Times New Roman"/>
        </w:rPr>
      </w:pPr>
      <w:r w:rsidRPr="00457FAB">
        <w:rPr>
          <w:rFonts w:ascii="Times New Roman" w:hAnsi="Times New Roman" w:cs="Times New Roman"/>
        </w:rPr>
        <w:t>.</w:t>
      </w:r>
    </w:p>
    <w:p w:rsidR="00B47E44" w:rsidRPr="00457FAB" w:rsidRDefault="004C4F5B" w:rsidP="00B47E44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.  Wykonawca oświadcza, że posiada niezbędne umiejętności, wiedzę, środki, sprzęt </w:t>
      </w:r>
      <w:r w:rsidR="00D64236" w:rsidRPr="00457FAB">
        <w:rPr>
          <w:rFonts w:ascii="Times New Roman" w:hAnsi="Times New Roman" w:cs="Times New Roman"/>
          <w:color w:val="auto"/>
          <w:sz w:val="24"/>
          <w:szCs w:val="24"/>
        </w:rPr>
        <w:br/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i doświadczenie do wykonania prac będących przedmiotem umowy i zobowiązuje się je wykonać z należytą starannością oraz aktualnym poziomem wiedzy i techniki.  </w:t>
      </w:r>
    </w:p>
    <w:p w:rsidR="0036389A" w:rsidRPr="00457FAB" w:rsidRDefault="004C4F5B" w:rsidP="00B47E44">
      <w:pPr>
        <w:ind w:left="-5"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B47E44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36389A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zobowiązany jest do wywozu własnym transportem i na własny koszt wszelkich materiałów zbędnych, odpadów i opakowań po dostarczonym przedmiocie umowy i utrzymania porządku w miejscu realizacji zamówienia. </w:t>
      </w:r>
    </w:p>
    <w:p w:rsidR="003D4908" w:rsidRPr="00457FAB" w:rsidRDefault="003D4908" w:rsidP="00B47E44">
      <w:pPr>
        <w:ind w:left="-5"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F5986" w:rsidRPr="00457FAB" w:rsidRDefault="00F55FA1">
      <w:pPr>
        <w:spacing w:after="258" w:line="259" w:lineRule="auto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2  </w:t>
      </w:r>
    </w:p>
    <w:p w:rsidR="00FF5986" w:rsidRPr="00457FAB" w:rsidRDefault="00F55FA1">
      <w:pPr>
        <w:pStyle w:val="Nagwek1"/>
        <w:ind w:right="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TERMIN I SPOSÓB WYKONANIA UMOWY</w:t>
      </w:r>
      <w:r w:rsidR="00B47E44" w:rsidRPr="00457FA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ORAZ ODBIÓR</w:t>
      </w:r>
    </w:p>
    <w:p w:rsidR="00CA5AE6" w:rsidRPr="00457FAB" w:rsidRDefault="00F55FA1" w:rsidP="00731183">
      <w:pPr>
        <w:pStyle w:val="Akapitzlist"/>
        <w:numPr>
          <w:ilvl w:val="0"/>
          <w:numId w:val="16"/>
        </w:numPr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Strony zgodnie ustalają termin rozpoczęcia prac na dzień ……..</w:t>
      </w:r>
      <w:r w:rsidR="005745CD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a termi</w:t>
      </w:r>
      <w:r w:rsidR="004C4F5B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n zakończenia prac na dzień  30.07.2025 </w:t>
      </w:r>
      <w:r w:rsidR="005745CD" w:rsidRPr="00457FAB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:rsidR="00FF5986" w:rsidRPr="00457FAB" w:rsidRDefault="00F55FA1" w:rsidP="00731183">
      <w:pPr>
        <w:pStyle w:val="Akapitzlist"/>
        <w:numPr>
          <w:ilvl w:val="0"/>
          <w:numId w:val="15"/>
        </w:numPr>
        <w:spacing w:after="0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wykona umowę samodzielnie lub za pomocą osób przez siebie wskazanych, gwarantujących należyte wykonanie umowy.  </w:t>
      </w:r>
    </w:p>
    <w:p w:rsidR="00B47E44" w:rsidRPr="00457FAB" w:rsidRDefault="00B47E44" w:rsidP="00731183">
      <w:pPr>
        <w:numPr>
          <w:ilvl w:val="0"/>
          <w:numId w:val="15"/>
        </w:numPr>
        <w:spacing w:after="8" w:line="265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 czynności odbioru końcowego strony sporządzają protokół odbioru końcowego,  który podpisany zostanie przez upoważnionych przedstawicieli stron. W przypadku stwierdzenia przy odbiorze widocznych wad </w:t>
      </w:r>
      <w:r w:rsidR="00B1218C" w:rsidRPr="00457FAB">
        <w:rPr>
          <w:rFonts w:ascii="Times New Roman" w:hAnsi="Times New Roman" w:cs="Times New Roman"/>
          <w:color w:val="auto"/>
          <w:sz w:val="24"/>
          <w:szCs w:val="24"/>
        </w:rPr>
        <w:t>wykonanych robót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Zamawiający ma prawo </w:t>
      </w:r>
      <w:r w:rsidR="00F07C99" w:rsidRPr="00457FAB">
        <w:rPr>
          <w:rFonts w:ascii="Times New Roman" w:hAnsi="Times New Roman" w:cs="Times New Roman"/>
          <w:color w:val="auto"/>
          <w:sz w:val="24"/>
          <w:szCs w:val="24"/>
        </w:rPr>
        <w:t>odmówić</w:t>
      </w:r>
      <w:r w:rsidR="006E0DF7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218C" w:rsidRPr="00457FAB">
        <w:rPr>
          <w:rFonts w:ascii="Times New Roman" w:hAnsi="Times New Roman" w:cs="Times New Roman"/>
          <w:color w:val="auto"/>
          <w:sz w:val="24"/>
          <w:szCs w:val="24"/>
        </w:rPr>
        <w:t>podpisania protokołu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. W takim przypadku Wykonawca zobowiązany jest do </w:t>
      </w:r>
      <w:r w:rsidR="00B1218C" w:rsidRPr="00457FAB">
        <w:rPr>
          <w:rFonts w:ascii="Times New Roman" w:hAnsi="Times New Roman" w:cs="Times New Roman"/>
          <w:color w:val="auto"/>
          <w:sz w:val="24"/>
          <w:szCs w:val="24"/>
        </w:rPr>
        <w:t>usunięcia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>wad,</w:t>
      </w:r>
      <w:r w:rsidR="00847867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 terminie nie przekraczającym 14 dni roboczych, licząc od dnia podpisania protokołu zawierającego ujawnione w trakcie odbioru </w:t>
      </w:r>
      <w:r w:rsidR="00B1218C" w:rsidRPr="00457FAB">
        <w:rPr>
          <w:rFonts w:ascii="Times New Roman" w:hAnsi="Times New Roman" w:cs="Times New Roman"/>
          <w:color w:val="auto"/>
          <w:sz w:val="24"/>
          <w:szCs w:val="24"/>
        </w:rPr>
        <w:t>wady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A5AE6" w:rsidRPr="00457FAB" w:rsidRDefault="00CA5AE6" w:rsidP="00D4396A">
      <w:pPr>
        <w:spacing w:after="258" w:line="259" w:lineRule="auto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4396A" w:rsidRPr="00457FAB" w:rsidRDefault="00D4396A" w:rsidP="00D4396A">
      <w:pPr>
        <w:spacing w:after="258" w:line="259" w:lineRule="auto"/>
        <w:ind w:right="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</w:p>
    <w:p w:rsidR="00AD715C" w:rsidRPr="00457FAB" w:rsidRDefault="00AD715C" w:rsidP="00AD715C">
      <w:pPr>
        <w:spacing w:after="0" w:line="259" w:lineRule="auto"/>
        <w:ind w:left="724"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WYNAGRODZENIE I WARUNKI PŁATNOŚCI </w:t>
      </w:r>
    </w:p>
    <w:p w:rsidR="00AD715C" w:rsidRPr="00457FAB" w:rsidRDefault="00AD715C" w:rsidP="00AD715C">
      <w:pPr>
        <w:spacing w:after="16" w:line="259" w:lineRule="auto"/>
        <w:ind w:left="7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Strony ustalają wynagrodzenie za wykonanie przedmiotu umowy na łączną kwotę 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>……..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zł (słownie: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3E8" w:rsidRPr="00457FAB">
        <w:rPr>
          <w:rFonts w:ascii="Times New Roman" w:hAnsi="Times New Roman" w:cs="Times New Roman"/>
          <w:color w:val="auto"/>
          <w:sz w:val="24"/>
          <w:szCs w:val="24"/>
        </w:rPr>
        <w:t>…………..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złotych 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00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>/100) brutto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Wynagrodzenie, o którym mowa w ust. 1 obejmuje wszystkie koszty związane  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 realizacją przedmiotu umowy i nie może ulec zmianie.  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Podstawą do zapłaty za wykonaną dostawę będzie faktura VAT wystawiona przez Wykonawcę wraz z podpisanym </w:t>
      </w:r>
      <w:r w:rsidR="00B1218C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przez obydwie strony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bez uwag protokołem odbioru końcowego, o którym mowa w § 3 ust. </w:t>
      </w:r>
      <w:r w:rsidR="00CB6224" w:rsidRPr="00457FA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W fakturze VAT wystawionej przez Wykonawcę należy umieścić wszystkie niezbędne elementy określone ustawą o podatku od towarów i usług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Fakturę VAT należy dostarczyć do siedziby Zamawiającego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Należność płatna będzie przelewem na rachunek bankowy Wykonawcy podany  w treści faktury VAT, w terminie 14 dni od daty jej wystawienia.  </w:t>
      </w:r>
    </w:p>
    <w:p w:rsidR="00AD715C" w:rsidRPr="00457FAB" w:rsidRDefault="00AD715C" w:rsidP="00AD715C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Za dzień zapłaty Strony ustalają dzień obciążenia z rachunku bankowego Zamawiającego.  </w:t>
      </w:r>
    </w:p>
    <w:p w:rsidR="00AD715C" w:rsidRPr="00457FAB" w:rsidRDefault="00AD715C" w:rsidP="00347487">
      <w:pPr>
        <w:numPr>
          <w:ilvl w:val="0"/>
          <w:numId w:val="8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 przypadku zwłoki w zapłacie należności, Zamawiający zapłaci odsetki ustawowe  za każdy dzień zwłoki.  </w:t>
      </w:r>
    </w:p>
    <w:p w:rsidR="00AD715C" w:rsidRPr="00457FAB" w:rsidRDefault="00AD715C" w:rsidP="00AD715C">
      <w:pPr>
        <w:spacing w:after="0" w:line="259" w:lineRule="auto"/>
        <w:ind w:left="724" w:right="72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D4396A" w:rsidRPr="00457FA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AD715C" w:rsidRPr="00457FAB" w:rsidRDefault="00AD715C" w:rsidP="00AD715C">
      <w:pPr>
        <w:spacing w:after="16" w:line="259" w:lineRule="auto"/>
        <w:ind w:left="5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D715C" w:rsidRPr="00457FAB" w:rsidRDefault="00AD715C" w:rsidP="00AD715C">
      <w:pPr>
        <w:spacing w:after="0" w:line="259" w:lineRule="auto"/>
        <w:ind w:left="724" w:right="7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CZAS OBOWIĄZYWANIA UMOWY </w:t>
      </w:r>
    </w:p>
    <w:p w:rsidR="004C4F5B" w:rsidRPr="00457FAB" w:rsidRDefault="004C4F5B" w:rsidP="00AD715C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D715C" w:rsidRPr="00457FAB" w:rsidRDefault="00AD715C" w:rsidP="004C4F5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Niniejsza umowa obowią</w:t>
      </w:r>
      <w:r w:rsidR="004C4F5B" w:rsidRPr="00457FAB">
        <w:rPr>
          <w:rFonts w:ascii="Times New Roman" w:hAnsi="Times New Roman" w:cs="Times New Roman"/>
          <w:color w:val="auto"/>
          <w:sz w:val="24"/>
          <w:szCs w:val="24"/>
        </w:rPr>
        <w:t>zuje na czas realizacji zadania objętego przedmiotem zamówienia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F5986" w:rsidRPr="00457FAB" w:rsidRDefault="00F55FA1">
      <w:pPr>
        <w:spacing w:after="258" w:line="259" w:lineRule="auto"/>
        <w:ind w:right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847867" w:rsidRPr="00457FA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</w:p>
    <w:p w:rsidR="00FF5986" w:rsidRPr="00457FAB" w:rsidRDefault="00F55FA1">
      <w:pPr>
        <w:pStyle w:val="Nagwek1"/>
        <w:spacing w:after="256"/>
        <w:ind w:right="2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KARY UMOWNE </w:t>
      </w:r>
    </w:p>
    <w:p w:rsidR="00443A0A" w:rsidRPr="00457FAB" w:rsidRDefault="00443A0A" w:rsidP="00443A0A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zapłaci Zamawiającemu karę umowną za odstąpienie od umowy  lub jej rozwiązanie przez którąkolwiek ze Stron z przyczyn, za które odpowiedzialność ponosi Wykonawca, w wysokości 20 % łącznego wynagrodzenia brutto. </w:t>
      </w:r>
    </w:p>
    <w:p w:rsidR="00443A0A" w:rsidRPr="00457FAB" w:rsidRDefault="00443A0A" w:rsidP="00443A0A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zapłaci Zamawiającemu karę umowną w wysokości 1 % łącznego wynagrodzenia brutto za niedotrzymanie terminu dostawy lub terminu wymiany towaru wadliwego na towar wolny od wad za każdy rozpoczęty dzień zwłoki. </w:t>
      </w:r>
    </w:p>
    <w:p w:rsidR="00443A0A" w:rsidRPr="00457FAB" w:rsidRDefault="00443A0A" w:rsidP="00443A0A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Kary umowne podlegają sumowaniu, przy czym ich łączna wysokość nie może przekroczyć 10 % łącznego wynagrodzenia brutto, pod rygorem automatycznego rozwiązania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> um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owy </w:t>
      </w:r>
      <w:r w:rsidR="00F55FA1" w:rsidRPr="00457F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 winy Wykonawcy i naliczenia kary umownej określonej  w ust. 1 niniejszego paragrafu. </w:t>
      </w:r>
    </w:p>
    <w:p w:rsidR="00443A0A" w:rsidRPr="00457FAB" w:rsidRDefault="00443A0A" w:rsidP="00443A0A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Zamawiający zastrzega sobie prawo do potrącenia kar umownych z wynagrodzenia Wykonawcy, na co Wykonawca wyraża zgodę i do czego upoważnia Zamawiającego bez potrzeby uzyskania pisemnego potwierdzenia. </w:t>
      </w:r>
    </w:p>
    <w:p w:rsidR="00443A0A" w:rsidRPr="00457FAB" w:rsidRDefault="00443A0A" w:rsidP="00443A0A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Strony mają prawo dochodzić odszkodowania uzupełniającego na zasadach ogólnych przewidzianych w Kodeksie cywilnym, jeżeli szkoda przewyższy wysokość  kar</w:t>
      </w:r>
      <w:r w:rsidR="00F356BF" w:rsidRPr="00457FA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umownych. </w:t>
      </w:r>
    </w:p>
    <w:p w:rsidR="00443A0A" w:rsidRPr="00457FAB" w:rsidRDefault="00443A0A" w:rsidP="00347487">
      <w:pPr>
        <w:numPr>
          <w:ilvl w:val="1"/>
          <w:numId w:val="9"/>
        </w:numPr>
        <w:spacing w:after="8" w:line="265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Strony mogą zwolnić się od odpowiedzialności z tytułu niewykonania lub nienależytego wykonania niniejszej umowy w przypadku, gdy to niewykonanie jest następstwem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działania siły wyższej lub też w przypadku zawarcia obopólnego porozumienia rekompensującego skutki niewykonania umowy. </w:t>
      </w:r>
    </w:p>
    <w:p w:rsidR="00443A0A" w:rsidRPr="00457FAB" w:rsidRDefault="00443A0A" w:rsidP="00443A0A">
      <w:pPr>
        <w:spacing w:after="0" w:line="259" w:lineRule="auto"/>
        <w:ind w:left="724" w:righ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847867" w:rsidRPr="00457FA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</w:p>
    <w:p w:rsidR="00443A0A" w:rsidRPr="00457FAB" w:rsidRDefault="00443A0A" w:rsidP="00443A0A">
      <w:pPr>
        <w:spacing w:after="0" w:line="259" w:lineRule="auto"/>
        <w:ind w:left="5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43A0A" w:rsidRPr="00457FAB" w:rsidRDefault="00443A0A" w:rsidP="00443A0A">
      <w:pPr>
        <w:spacing w:after="0" w:line="259" w:lineRule="auto"/>
        <w:ind w:left="724" w:righ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OSOBY DO KONTAKTU </w:t>
      </w:r>
    </w:p>
    <w:p w:rsidR="00443A0A" w:rsidRPr="00457FAB" w:rsidRDefault="00443A0A" w:rsidP="00443A0A">
      <w:pPr>
        <w:spacing w:after="18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43A0A" w:rsidRPr="00457FAB" w:rsidRDefault="00443A0A" w:rsidP="00443A0A">
      <w:pPr>
        <w:ind w:left="34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1. Osobą reprezentującą Zamawiającego w kontaktach w zakresie realizacji umowy,  w tym upoważnioną do odbioru dostawy i zgłaszania reklamacji będzie: </w:t>
      </w:r>
      <w:r w:rsidR="00847867" w:rsidRPr="00457FAB">
        <w:rPr>
          <w:rFonts w:ascii="Times New Roman" w:hAnsi="Times New Roman" w:cs="Times New Roman"/>
          <w:color w:val="000000" w:themeColor="text1"/>
          <w:sz w:val="24"/>
          <w:szCs w:val="24"/>
        </w:rPr>
        <w:t>Krzysztof Staniewicz</w:t>
      </w:r>
      <w:r w:rsidR="002A13E8" w:rsidRPr="00457FAB">
        <w:rPr>
          <w:rFonts w:ascii="Times New Roman" w:hAnsi="Times New Roman" w:cs="Times New Roman"/>
          <w:color w:val="000000" w:themeColor="text1"/>
          <w:sz w:val="24"/>
          <w:szCs w:val="24"/>
        </w:rPr>
        <w:t>,  e-mail: rod</w:t>
      </w:r>
      <w:r w:rsidR="00457FAB" w:rsidRPr="00457FAB">
        <w:rPr>
          <w:rFonts w:ascii="Times New Roman" w:hAnsi="Times New Roman" w:cs="Times New Roman"/>
          <w:color w:val="000000" w:themeColor="text1"/>
          <w:sz w:val="24"/>
          <w:szCs w:val="24"/>
        </w:rPr>
        <w:t>sudetyglucholazy</w:t>
      </w:r>
      <w:r w:rsidR="002A13E8" w:rsidRPr="00457FAB">
        <w:rPr>
          <w:rFonts w:ascii="Times New Roman" w:hAnsi="Times New Roman" w:cs="Times New Roman"/>
          <w:color w:val="000000" w:themeColor="text1"/>
          <w:sz w:val="24"/>
          <w:szCs w:val="24"/>
        </w:rPr>
        <w:t>@pzd.pl  tel.:</w:t>
      </w:r>
      <w:r w:rsidR="00847867" w:rsidRPr="00457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668811910</w:t>
      </w:r>
    </w:p>
    <w:p w:rsidR="00443A0A" w:rsidRPr="00457FAB" w:rsidRDefault="00443A0A" w:rsidP="00443A0A">
      <w:pPr>
        <w:ind w:left="34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2. Osobą reprezentującą Wykonawcę w kontaktach w zakresie realizacji umowy będzie: </w:t>
      </w:r>
      <w:r w:rsidR="007524DD" w:rsidRPr="00457FAB">
        <w:rPr>
          <w:rFonts w:ascii="Times New Roman" w:hAnsi="Times New Roman" w:cs="Times New Roman"/>
          <w:color w:val="auto"/>
          <w:sz w:val="24"/>
          <w:szCs w:val="24"/>
        </w:rPr>
        <w:t>………………</w:t>
      </w:r>
      <w:r w:rsidR="00731183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F5986" w:rsidRPr="00457FAB" w:rsidRDefault="00F55FA1" w:rsidP="00CA5AE6">
      <w:pPr>
        <w:spacing w:after="258" w:line="259" w:lineRule="auto"/>
        <w:ind w:left="0" w:right="5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847867" w:rsidRPr="00457FA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</w:p>
    <w:p w:rsidR="00FF5986" w:rsidRPr="00457FAB" w:rsidRDefault="00F55FA1">
      <w:pPr>
        <w:pStyle w:val="Nagwek1"/>
        <w:spacing w:after="311"/>
        <w:ind w:right="6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POSTANOWIENIA KOŃCOWE</w:t>
      </w:r>
    </w:p>
    <w:p w:rsidR="005F68A5" w:rsidRPr="00457FAB" w:rsidRDefault="005F68A5" w:rsidP="005F68A5">
      <w:pPr>
        <w:spacing w:after="47"/>
        <w:ind w:left="36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5F68A5" w:rsidRPr="00457FAB" w:rsidRDefault="005F68A5" w:rsidP="00D4396A">
      <w:pPr>
        <w:numPr>
          <w:ilvl w:val="0"/>
          <w:numId w:val="7"/>
        </w:numPr>
        <w:spacing w:after="47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Ewentualne sporne kwestie wynikłe w trakcie realizacji niniejszej umowy Strony rozstrzygać będą polubownie. W przypadku braku porozumienia Stron właściwym do rozpoznania sporów wynikłych na tle realizacji niniejszej umowy jest sąd powszechny właściwy miejscowo  dla siedziby Zamawiającego.</w:t>
      </w:r>
    </w:p>
    <w:p w:rsidR="00FF5986" w:rsidRPr="00457FAB" w:rsidRDefault="00F55FA1">
      <w:pPr>
        <w:numPr>
          <w:ilvl w:val="0"/>
          <w:numId w:val="7"/>
        </w:numPr>
        <w:spacing w:after="43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 sprawach nieunormowanych w umowie mają zastosowanie przepisy Kodeksu cywilnego.  </w:t>
      </w:r>
    </w:p>
    <w:p w:rsidR="00FF5986" w:rsidRPr="00457FAB" w:rsidRDefault="00F55FA1">
      <w:pPr>
        <w:numPr>
          <w:ilvl w:val="0"/>
          <w:numId w:val="7"/>
        </w:numPr>
        <w:spacing w:after="46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Wy</w:t>
      </w:r>
      <w:r w:rsidR="007524DD" w:rsidRPr="00457FAB">
        <w:rPr>
          <w:rFonts w:ascii="Times New Roman" w:hAnsi="Times New Roman" w:cs="Times New Roman"/>
          <w:color w:val="auto"/>
          <w:sz w:val="24"/>
          <w:szCs w:val="24"/>
        </w:rPr>
        <w:t>konawca ponosi odpowiedzialność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za wszelkie szkody, jakie może bezpośrednio wyrządzić w</w:t>
      </w:r>
      <w:r w:rsidR="00F356BF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obiekcie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, jego wyposażeniu, a także w sąsiednich nieruchomościach. </w:t>
      </w:r>
    </w:p>
    <w:p w:rsidR="00FF5986" w:rsidRPr="00457FAB" w:rsidRDefault="00F55FA1">
      <w:pPr>
        <w:numPr>
          <w:ilvl w:val="0"/>
          <w:numId w:val="7"/>
        </w:numPr>
        <w:spacing w:after="40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pozostawi miejsce pracy w czystości i w stanie uporządkowanym po zakończeniu prac. </w:t>
      </w:r>
    </w:p>
    <w:p w:rsidR="00FF5986" w:rsidRPr="00457FAB" w:rsidRDefault="00F55FA1">
      <w:pPr>
        <w:numPr>
          <w:ilvl w:val="0"/>
          <w:numId w:val="7"/>
        </w:numPr>
        <w:spacing w:after="55" w:line="240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 przypadku pojawienia się w trakcie odbioru  usterek, których naprawa zgodnie z treścią niniejszej umowy należy do obowiązków Wykonawcy. Strony wspólnie ustalą ponowny termin odbioru w celu usunięcia usterek. </w:t>
      </w:r>
    </w:p>
    <w:p w:rsidR="00443A0A" w:rsidRPr="00457FAB" w:rsidRDefault="00F55FA1" w:rsidP="00443A0A">
      <w:pPr>
        <w:numPr>
          <w:ilvl w:val="0"/>
          <w:numId w:val="7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Wykonawca daje gwarancje prawidłowego wykonania prac wymienionych w umowie </w:t>
      </w:r>
      <w:r w:rsidR="00CA5AE6" w:rsidRPr="00457FA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i załącznikach. W przypadku usterki wynikającej z nienależytego wykonania pracy wykonawca zobowiązuje się do wykonania naprawy bez dodatkowej płatności. Czas obowiązywania gwarancji to </w:t>
      </w:r>
      <w:r w:rsidR="00CA5AE6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12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>miesi</w:t>
      </w:r>
      <w:r w:rsidR="004C4F5B" w:rsidRPr="00457FAB">
        <w:rPr>
          <w:rFonts w:ascii="Times New Roman" w:hAnsi="Times New Roman" w:cs="Times New Roman"/>
          <w:color w:val="auto"/>
          <w:sz w:val="24"/>
          <w:szCs w:val="24"/>
        </w:rPr>
        <w:t>ęcy od chwili zakończenia zadania objętego przedmiotem zamówienia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>. Czas usunięcia usterki to</w:t>
      </w:r>
      <w:r w:rsidR="00CA5AE6"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 7 </w:t>
      </w:r>
      <w:r w:rsidRPr="00457FAB">
        <w:rPr>
          <w:rFonts w:ascii="Times New Roman" w:hAnsi="Times New Roman" w:cs="Times New Roman"/>
          <w:color w:val="auto"/>
          <w:sz w:val="24"/>
          <w:szCs w:val="24"/>
        </w:rPr>
        <w:t xml:space="preserve">dni roboczych od zgłoszenia. </w:t>
      </w:r>
    </w:p>
    <w:p w:rsidR="00FF5986" w:rsidRPr="00457FAB" w:rsidRDefault="00F55FA1" w:rsidP="00443A0A">
      <w:pPr>
        <w:numPr>
          <w:ilvl w:val="0"/>
          <w:numId w:val="7"/>
        </w:numPr>
        <w:spacing w:after="0" w:line="240" w:lineRule="auto"/>
        <w:ind w:right="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>Umowa została sporządzona w dwóch jednobrzmiących egzemplarzach po jednym dla każdej ze stron</w:t>
      </w:r>
      <w:r w:rsidR="00443A0A" w:rsidRPr="00457FA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3A0A" w:rsidRPr="00457FAB" w:rsidRDefault="00443A0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411"/>
        </w:tabs>
        <w:ind w:left="-15" w:righ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4396A" w:rsidRPr="00457FAB" w:rsidRDefault="00D4396A" w:rsidP="00D4396A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D4396A" w:rsidRPr="007524DD" w:rsidRDefault="00D4396A" w:rsidP="00D4396A">
      <w:pPr>
        <w:tabs>
          <w:tab w:val="center" w:pos="1763"/>
          <w:tab w:val="center" w:pos="3027"/>
          <w:tab w:val="center" w:pos="3735"/>
          <w:tab w:val="center" w:pos="4443"/>
          <w:tab w:val="center" w:pos="5151"/>
          <w:tab w:val="center" w:pos="5859"/>
          <w:tab w:val="center" w:pos="7366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57FA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ZAMAWIAJĄCY:  </w:t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57FAB">
        <w:rPr>
          <w:rFonts w:ascii="Times New Roman" w:hAnsi="Times New Roman" w:cs="Times New Roman"/>
          <w:b/>
          <w:color w:val="auto"/>
          <w:sz w:val="24"/>
          <w:szCs w:val="24"/>
        </w:rPr>
        <w:tab/>
        <w:t>WYKONAWCA:</w:t>
      </w:r>
      <w:r w:rsidRPr="007524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F5986" w:rsidRPr="00F55FA1" w:rsidRDefault="00FF5986" w:rsidP="00D4396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411"/>
        </w:tabs>
        <w:ind w:left="-15" w:right="0"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F5986" w:rsidRPr="00F55FA1" w:rsidSect="00000D40">
      <w:pgSz w:w="12240" w:h="15840"/>
      <w:pgMar w:top="1460" w:right="1413" w:bottom="1668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CA08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80279"/>
    <w:multiLevelType w:val="hybridMultilevel"/>
    <w:tmpl w:val="84A8A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D8C"/>
    <w:multiLevelType w:val="hybridMultilevel"/>
    <w:tmpl w:val="44C4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35C21"/>
    <w:multiLevelType w:val="hybridMultilevel"/>
    <w:tmpl w:val="D4868F48"/>
    <w:lvl w:ilvl="0" w:tplc="51AA78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AA01673"/>
    <w:multiLevelType w:val="hybridMultilevel"/>
    <w:tmpl w:val="8A209090"/>
    <w:lvl w:ilvl="0" w:tplc="49E8D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3889"/>
    <w:multiLevelType w:val="hybridMultilevel"/>
    <w:tmpl w:val="430215C0"/>
    <w:lvl w:ilvl="0" w:tplc="B8540D00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4B5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C42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8B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2B5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81E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E51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226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AA1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A6496C"/>
    <w:multiLevelType w:val="hybridMultilevel"/>
    <w:tmpl w:val="E32A5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76E8C"/>
    <w:multiLevelType w:val="hybridMultilevel"/>
    <w:tmpl w:val="A4A61D38"/>
    <w:lvl w:ilvl="0" w:tplc="984E7AE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3E673391"/>
    <w:multiLevelType w:val="hybridMultilevel"/>
    <w:tmpl w:val="1DD846BC"/>
    <w:lvl w:ilvl="0" w:tplc="F87085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829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4BD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88E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833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20D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94C9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AE7F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05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EC4A61"/>
    <w:multiLevelType w:val="hybridMultilevel"/>
    <w:tmpl w:val="58AE63A8"/>
    <w:lvl w:ilvl="0" w:tplc="AA483B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21486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889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E017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68BA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6AC5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C0D6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E6A52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480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095ADE"/>
    <w:multiLevelType w:val="hybridMultilevel"/>
    <w:tmpl w:val="6E146B22"/>
    <w:lvl w:ilvl="0" w:tplc="980468B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E8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8B5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6A4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A7E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C8E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03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F05D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970C5"/>
    <w:multiLevelType w:val="hybridMultilevel"/>
    <w:tmpl w:val="AC4667D6"/>
    <w:lvl w:ilvl="0" w:tplc="8CB46F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543007B0"/>
    <w:multiLevelType w:val="hybridMultilevel"/>
    <w:tmpl w:val="4EB84134"/>
    <w:lvl w:ilvl="0" w:tplc="F74CB3C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626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669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860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6E65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E46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A79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70ED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1C88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170928"/>
    <w:multiLevelType w:val="hybridMultilevel"/>
    <w:tmpl w:val="FBAEF89C"/>
    <w:lvl w:ilvl="0" w:tplc="4362745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076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852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C1A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8FD8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BEFF1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0D4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FEED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FE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3D22F71"/>
    <w:multiLevelType w:val="hybridMultilevel"/>
    <w:tmpl w:val="F9EEC112"/>
    <w:lvl w:ilvl="0" w:tplc="27E6F34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64002ED7"/>
    <w:multiLevelType w:val="hybridMultilevel"/>
    <w:tmpl w:val="5D16A2B4"/>
    <w:lvl w:ilvl="0" w:tplc="7DC6A5F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A1E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0C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073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21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604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CB7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2F7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6B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6F7274"/>
    <w:multiLevelType w:val="hybridMultilevel"/>
    <w:tmpl w:val="8B8CEEFE"/>
    <w:lvl w:ilvl="0" w:tplc="4EDCA9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63A3C"/>
    <w:multiLevelType w:val="hybridMultilevel"/>
    <w:tmpl w:val="A1BC4B26"/>
    <w:lvl w:ilvl="0" w:tplc="83140E7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8B428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A47D6">
      <w:start w:val="1"/>
      <w:numFmt w:val="lowerLetter"/>
      <w:lvlText w:val="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A1AF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E6F5F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3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6FB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4DA7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4610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226E0A"/>
    <w:multiLevelType w:val="hybridMultilevel"/>
    <w:tmpl w:val="A0103354"/>
    <w:lvl w:ilvl="0" w:tplc="A6EE99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382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642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204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A5A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C16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681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C79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C2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6D7438"/>
    <w:multiLevelType w:val="hybridMultilevel"/>
    <w:tmpl w:val="BA803924"/>
    <w:lvl w:ilvl="0" w:tplc="9BD6F3CE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7E23611E"/>
    <w:multiLevelType w:val="hybridMultilevel"/>
    <w:tmpl w:val="40965046"/>
    <w:lvl w:ilvl="0" w:tplc="0C069C24">
      <w:start w:val="1"/>
      <w:numFmt w:val="decimal"/>
      <w:lvlText w:val="%1."/>
      <w:lvlJc w:val="left"/>
      <w:pPr>
        <w:ind w:left="5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88EE">
      <w:start w:val="1"/>
      <w:numFmt w:val="lowerLetter"/>
      <w:lvlText w:val="%2"/>
      <w:lvlJc w:val="left"/>
      <w:pPr>
        <w:ind w:left="1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87EA4">
      <w:start w:val="1"/>
      <w:numFmt w:val="lowerRoman"/>
      <w:lvlText w:val="%3"/>
      <w:lvlJc w:val="left"/>
      <w:pPr>
        <w:ind w:left="2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CA924">
      <w:start w:val="1"/>
      <w:numFmt w:val="decimal"/>
      <w:lvlText w:val="%4"/>
      <w:lvlJc w:val="left"/>
      <w:pPr>
        <w:ind w:left="3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288114">
      <w:start w:val="1"/>
      <w:numFmt w:val="lowerLetter"/>
      <w:lvlText w:val="%5"/>
      <w:lvlJc w:val="left"/>
      <w:pPr>
        <w:ind w:left="3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628AFC">
      <w:start w:val="1"/>
      <w:numFmt w:val="lowerRoman"/>
      <w:lvlText w:val="%6"/>
      <w:lvlJc w:val="left"/>
      <w:pPr>
        <w:ind w:left="4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0D3D2">
      <w:start w:val="1"/>
      <w:numFmt w:val="decimal"/>
      <w:lvlText w:val="%7"/>
      <w:lvlJc w:val="left"/>
      <w:pPr>
        <w:ind w:left="5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E5E60">
      <w:start w:val="1"/>
      <w:numFmt w:val="lowerLetter"/>
      <w:lvlText w:val="%8"/>
      <w:lvlJc w:val="left"/>
      <w:pPr>
        <w:ind w:left="5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486A0">
      <w:start w:val="1"/>
      <w:numFmt w:val="lowerRoman"/>
      <w:lvlText w:val="%9"/>
      <w:lvlJc w:val="left"/>
      <w:pPr>
        <w:ind w:left="6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20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  <w:num w:numId="15">
    <w:abstractNumId w:val="19"/>
  </w:num>
  <w:num w:numId="16">
    <w:abstractNumId w:val="14"/>
  </w:num>
  <w:num w:numId="17">
    <w:abstractNumId w:val="16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7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5986"/>
    <w:rsid w:val="00000D40"/>
    <w:rsid w:val="00052E16"/>
    <w:rsid w:val="000A7DED"/>
    <w:rsid w:val="00152A46"/>
    <w:rsid w:val="002A13E8"/>
    <w:rsid w:val="003119B6"/>
    <w:rsid w:val="00334497"/>
    <w:rsid w:val="00347487"/>
    <w:rsid w:val="0036389A"/>
    <w:rsid w:val="003D4908"/>
    <w:rsid w:val="003F4CFC"/>
    <w:rsid w:val="00443A0A"/>
    <w:rsid w:val="00457FAB"/>
    <w:rsid w:val="004C4F5B"/>
    <w:rsid w:val="005745CD"/>
    <w:rsid w:val="005D582E"/>
    <w:rsid w:val="005E17DD"/>
    <w:rsid w:val="005F68A5"/>
    <w:rsid w:val="006402DA"/>
    <w:rsid w:val="006E0DF7"/>
    <w:rsid w:val="006E2D99"/>
    <w:rsid w:val="00731183"/>
    <w:rsid w:val="007524DD"/>
    <w:rsid w:val="00797254"/>
    <w:rsid w:val="00847867"/>
    <w:rsid w:val="008C7F7C"/>
    <w:rsid w:val="009E027E"/>
    <w:rsid w:val="00A67449"/>
    <w:rsid w:val="00AC013A"/>
    <w:rsid w:val="00AD715C"/>
    <w:rsid w:val="00B1218C"/>
    <w:rsid w:val="00B47E44"/>
    <w:rsid w:val="00BB0A82"/>
    <w:rsid w:val="00C75BD6"/>
    <w:rsid w:val="00CA5AE6"/>
    <w:rsid w:val="00CB6224"/>
    <w:rsid w:val="00D4396A"/>
    <w:rsid w:val="00D64236"/>
    <w:rsid w:val="00D66AFC"/>
    <w:rsid w:val="00F07C99"/>
    <w:rsid w:val="00F356BF"/>
    <w:rsid w:val="00F55FA1"/>
    <w:rsid w:val="00FB7434"/>
    <w:rsid w:val="00FF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40"/>
    <w:pPr>
      <w:spacing w:after="269" w:line="249" w:lineRule="auto"/>
      <w:ind w:left="10" w:right="831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00D40"/>
    <w:pPr>
      <w:keepNext/>
      <w:keepLines/>
      <w:spacing w:after="258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0D40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F6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2F2B-A7F1-49EC-83CE-4F9754B3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Room</dc:creator>
  <cp:lastModifiedBy>Bartek</cp:lastModifiedBy>
  <cp:revision>8</cp:revision>
  <cp:lastPrinted>2023-10-03T09:39:00Z</cp:lastPrinted>
  <dcterms:created xsi:type="dcterms:W3CDTF">2025-05-20T07:02:00Z</dcterms:created>
  <dcterms:modified xsi:type="dcterms:W3CDTF">2025-05-20T08:54:00Z</dcterms:modified>
</cp:coreProperties>
</file>